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B0E43" w14:textId="55D2F026" w:rsidR="00EE25C0" w:rsidRPr="00EE25C0" w:rsidRDefault="0067617B">
      <w:pPr>
        <w:rPr>
          <w:b/>
        </w:rPr>
      </w:pPr>
      <w:r>
        <w:rPr>
          <w:b/>
        </w:rPr>
        <w:t xml:space="preserve">About Digest Support in the </w:t>
      </w:r>
      <w:proofErr w:type="spellStart"/>
      <w:r>
        <w:rPr>
          <w:b/>
        </w:rPr>
        <w:t>KeyLocator</w:t>
      </w:r>
      <w:proofErr w:type="spellEnd"/>
    </w:p>
    <w:p w14:paraId="16FEECFF" w14:textId="77777777" w:rsidR="00EE25C0" w:rsidRDefault="00EE25C0"/>
    <w:p w14:paraId="6246C250" w14:textId="77777777" w:rsidR="0067617B" w:rsidRDefault="0067617B" w:rsidP="009A0BA9">
      <w:pPr>
        <w:rPr>
          <w:rFonts w:eastAsia="Times New Roman" w:cs="Times New Roman"/>
          <w:i/>
        </w:rPr>
      </w:pPr>
      <w:proofErr w:type="spellStart"/>
      <w:r>
        <w:rPr>
          <w:rFonts w:eastAsia="Times New Roman" w:cs="Times New Roman"/>
        </w:rPr>
        <w:t>AlexA</w:t>
      </w:r>
      <w:proofErr w:type="spellEnd"/>
      <w:r>
        <w:rPr>
          <w:rFonts w:eastAsia="Times New Roman" w:cs="Times New Roman"/>
        </w:rPr>
        <w:t xml:space="preserve">: </w:t>
      </w:r>
      <w:r w:rsidRPr="0067617B">
        <w:rPr>
          <w:rFonts w:eastAsia="Times New Roman" w:cs="Times New Roman"/>
          <w:i/>
        </w:rPr>
        <w:t xml:space="preserve">My opinion was and is that this is completely unnecessary to have anything except name in key locator. </w:t>
      </w:r>
    </w:p>
    <w:p w14:paraId="49510D9D" w14:textId="77777777" w:rsidR="0067617B" w:rsidRDefault="0067617B" w:rsidP="009A0BA9">
      <w:pPr>
        <w:rPr>
          <w:rFonts w:eastAsia="Times New Roman" w:cs="Times New Roman"/>
          <w:i/>
        </w:rPr>
      </w:pPr>
    </w:p>
    <w:p w14:paraId="59F8A7AA" w14:textId="487143AD" w:rsidR="0067617B" w:rsidRDefault="0067617B" w:rsidP="0067617B">
      <w:r>
        <w:t xml:space="preserve">Actually, I believe that you at one point agreed with this change. :) See my 10/29/13 email to </w:t>
      </w:r>
      <w:proofErr w:type="spellStart"/>
      <w:r>
        <w:t>Lixia</w:t>
      </w:r>
      <w:proofErr w:type="spellEnd"/>
      <w:r>
        <w:t xml:space="preserve">, Van, </w:t>
      </w:r>
      <w:proofErr w:type="spellStart"/>
      <w:r>
        <w:t>kc</w:t>
      </w:r>
      <w:proofErr w:type="spellEnd"/>
      <w:r>
        <w:t xml:space="preserve">, with cc to Jeff T &amp; Alex A had this in it:  “We discussed including the publisher public key digest as a </w:t>
      </w:r>
      <w:proofErr w:type="spellStart"/>
      <w:r>
        <w:t>KeyLocator</w:t>
      </w:r>
      <w:proofErr w:type="spellEnd"/>
      <w:r>
        <w:t xml:space="preserve"> option for some potential simplifications for ongoing communication in which the full name of the key is unnecessary.  I think that </w:t>
      </w:r>
      <w:proofErr w:type="spellStart"/>
      <w:r>
        <w:t>Lixia</w:t>
      </w:r>
      <w:proofErr w:type="spellEnd"/>
      <w:r>
        <w:t xml:space="preserve"> and Alex agreed with this, though we also all agreed that name engineering will be needed in certain cases to keep names short, too.”</w:t>
      </w:r>
    </w:p>
    <w:p w14:paraId="006D7486" w14:textId="77777777" w:rsidR="0067617B" w:rsidRDefault="0067617B" w:rsidP="009A0BA9">
      <w:pPr>
        <w:rPr>
          <w:rFonts w:eastAsia="Times New Roman" w:cs="Times New Roman"/>
          <w:i/>
        </w:rPr>
      </w:pPr>
    </w:p>
    <w:p w14:paraId="0E49CFB1" w14:textId="233DF6F8" w:rsidR="00682591" w:rsidRPr="0067617B" w:rsidRDefault="0067617B" w:rsidP="009A0BA9">
      <w:pPr>
        <w:rPr>
          <w:rFonts w:eastAsia="Times New Roman" w:cs="Times New Roman"/>
          <w:i/>
        </w:rPr>
      </w:pPr>
      <w:r w:rsidRPr="0067617B">
        <w:rPr>
          <w:rFonts w:eastAsia="Times New Roman" w:cs="Times New Roman"/>
          <w:i/>
        </w:rPr>
        <w:t xml:space="preserve">Without certificate name in key locator, it will be unclear for anybody else in the network to fetch the key. </w:t>
      </w:r>
    </w:p>
    <w:p w14:paraId="4CB39949" w14:textId="77777777" w:rsidR="0067617B" w:rsidRDefault="0067617B" w:rsidP="009A0BA9">
      <w:pPr>
        <w:rPr>
          <w:rFonts w:eastAsia="Times New Roman" w:cs="Times New Roman"/>
        </w:rPr>
      </w:pPr>
    </w:p>
    <w:p w14:paraId="0B56A993" w14:textId="1C5FEC22" w:rsidR="0067617B" w:rsidRDefault="0067617B" w:rsidP="0067617B">
      <w:pPr>
        <w:rPr>
          <w:rFonts w:eastAsia="Times New Roman" w:cs="Times New Roman"/>
        </w:rPr>
      </w:pPr>
      <w:r>
        <w:rPr>
          <w:rFonts w:eastAsia="Times New Roman" w:cs="Times New Roman"/>
        </w:rPr>
        <w:t>This is not necessarily true</w:t>
      </w:r>
      <w:r w:rsidR="00426ED4">
        <w:rPr>
          <w:rFonts w:eastAsia="Times New Roman" w:cs="Times New Roman"/>
        </w:rPr>
        <w:t xml:space="preserve">;  it just means that the </w:t>
      </w:r>
      <w:proofErr w:type="spellStart"/>
      <w:r w:rsidR="00426ED4">
        <w:rPr>
          <w:rFonts w:eastAsia="Times New Roman" w:cs="Times New Roman"/>
        </w:rPr>
        <w:t>KeyLocator</w:t>
      </w:r>
      <w:proofErr w:type="spellEnd"/>
      <w:r w:rsidR="00426ED4">
        <w:rPr>
          <w:rFonts w:eastAsia="Times New Roman" w:cs="Times New Roman"/>
        </w:rPr>
        <w:t xml:space="preserve"> cannot be used </w:t>
      </w:r>
      <w:r w:rsidR="00426ED4" w:rsidRPr="00426ED4">
        <w:rPr>
          <w:rFonts w:eastAsia="Times New Roman" w:cs="Times New Roman"/>
          <w:i/>
        </w:rPr>
        <w:t>on its own</w:t>
      </w:r>
      <w:r w:rsidR="00426ED4">
        <w:rPr>
          <w:rFonts w:eastAsia="Times New Roman" w:cs="Times New Roman"/>
        </w:rPr>
        <w:t xml:space="preserve"> to fetch the key - but I am not sure this has to be a design goal.  Many names are interpreted in the context of their applications; why would keys be any different?</w:t>
      </w:r>
      <w:r w:rsidR="00426ED4">
        <w:rPr>
          <w:rStyle w:val="FootnoteReference"/>
          <w:rFonts w:eastAsia="Times New Roman" w:cs="Times New Roman"/>
        </w:rPr>
        <w:footnoteReference w:id="1"/>
      </w:r>
      <w:r w:rsidR="00426ED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For example: </w:t>
      </w:r>
    </w:p>
    <w:p w14:paraId="16B43203" w14:textId="77777777" w:rsidR="0067617B" w:rsidRDefault="0067617B" w:rsidP="0067617B">
      <w:pPr>
        <w:rPr>
          <w:rFonts w:eastAsia="Times New Roman" w:cs="Times New Roman"/>
        </w:rPr>
      </w:pPr>
    </w:p>
    <w:p w14:paraId="1139CB14" w14:textId="77C0B8AA" w:rsidR="0067617B" w:rsidRDefault="0067617B" w:rsidP="0067617B">
      <w:pPr>
        <w:pStyle w:val="ListParagraph"/>
        <w:numPr>
          <w:ilvl w:val="0"/>
          <w:numId w:val="12"/>
        </w:numPr>
      </w:pPr>
      <w:r>
        <w:t xml:space="preserve">Segmented data that in the first segment provides the </w:t>
      </w:r>
      <w:proofErr w:type="spellStart"/>
      <w:r>
        <w:t>KeyLocator</w:t>
      </w:r>
      <w:proofErr w:type="spellEnd"/>
      <w:r>
        <w:t xml:space="preserve"> with the full name, but in later segments uses the digest.  Thi</w:t>
      </w:r>
      <w:r w:rsidR="00426ED4">
        <w:t xml:space="preserve">s is a </w:t>
      </w:r>
      <w:r>
        <w:t xml:space="preserve">convention where it </w:t>
      </w:r>
      <w:r w:rsidR="00426ED4">
        <w:t>could be straightforward on both the publisher and consumer side</w:t>
      </w:r>
      <w:r>
        <w:t xml:space="preserve">. </w:t>
      </w:r>
      <w:r w:rsidR="00426ED4">
        <w:t xml:space="preserve">I can’t see a good reason not to allow this, and it seems to offer some benefits. </w:t>
      </w:r>
    </w:p>
    <w:p w14:paraId="3AC0B46E" w14:textId="77777777" w:rsidR="0067617B" w:rsidRDefault="0067617B" w:rsidP="0067617B">
      <w:pPr>
        <w:pStyle w:val="ListParagraph"/>
      </w:pPr>
    </w:p>
    <w:p w14:paraId="23C8BBE3" w14:textId="450AB386" w:rsidR="0067617B" w:rsidRDefault="0067617B" w:rsidP="0067617B">
      <w:pPr>
        <w:pStyle w:val="ListParagraph"/>
        <w:numPr>
          <w:ilvl w:val="0"/>
          <w:numId w:val="12"/>
        </w:numPr>
      </w:pPr>
      <w:r>
        <w:t xml:space="preserve">Application-specific naming conventions where the key name can be derived from the </w:t>
      </w:r>
      <w:r w:rsidR="00426ED4">
        <w:t>data</w:t>
      </w:r>
      <w:r>
        <w:t xml:space="preserve"> name if necessary to do a fetch of the key. </w:t>
      </w:r>
    </w:p>
    <w:p w14:paraId="25CBF210" w14:textId="77777777" w:rsidR="0067617B" w:rsidRDefault="0067617B" w:rsidP="0067617B"/>
    <w:p w14:paraId="13E73ADF" w14:textId="4695FB70" w:rsidR="0067617B" w:rsidRDefault="0067617B" w:rsidP="0067617B">
      <w:pPr>
        <w:pStyle w:val="ListParagraph"/>
        <w:numPr>
          <w:ilvl w:val="0"/>
          <w:numId w:val="12"/>
        </w:numPr>
      </w:pPr>
      <w:r>
        <w:t xml:space="preserve">Applications that have conversations, where the </w:t>
      </w:r>
      <w:r w:rsidR="00426ED4">
        <w:t xml:space="preserve">signing </w:t>
      </w:r>
      <w:r>
        <w:t xml:space="preserve">key is fixed at the beginning of the conversation.  </w:t>
      </w:r>
    </w:p>
    <w:p w14:paraId="151609EB" w14:textId="77777777" w:rsidR="0067617B" w:rsidRDefault="0067617B" w:rsidP="0067617B"/>
    <w:p w14:paraId="1428A40F" w14:textId="66AC5BD2" w:rsidR="0067617B" w:rsidRDefault="00426ED4" w:rsidP="0067617B">
      <w:r>
        <w:t xml:space="preserve">Further, not all keys (certs) need to be published and named in a way that is globally routable, so it’s not true that having a name means the key is </w:t>
      </w:r>
      <w:proofErr w:type="spellStart"/>
      <w:r>
        <w:t>fetchable</w:t>
      </w:r>
      <w:proofErr w:type="spellEnd"/>
      <w:r>
        <w:t xml:space="preserve"> by someone who got ahold of a packet.   In fact, i</w:t>
      </w:r>
      <w:r w:rsidR="0067617B">
        <w:t>f the data is intended to be verified only by consumers that already have the key, isn’t providing the fingerprint a non-ambiguous way to make that clear</w:t>
      </w:r>
      <w:r>
        <w:t xml:space="preserve"> in the data packet</w:t>
      </w:r>
      <w:r w:rsidR="0067617B">
        <w:t xml:space="preserve">, rather than providing a name that doesn’t resolve or (worse) reveals internal information about the content?   </w:t>
      </w:r>
    </w:p>
    <w:p w14:paraId="5708B4F8" w14:textId="77777777" w:rsidR="0067617B" w:rsidRDefault="0067617B" w:rsidP="0067617B"/>
    <w:p w14:paraId="5FBDD273" w14:textId="5B87C11F" w:rsidR="0067617B" w:rsidRDefault="00426ED4" w:rsidP="0067617B">
      <w:r>
        <w:t xml:space="preserve">A not too well thought out example: </w:t>
      </w:r>
      <w:r w:rsidR="0067617B">
        <w:t>Consider</w:t>
      </w:r>
      <w:r>
        <w:t xml:space="preserve"> a</w:t>
      </w:r>
      <w:r w:rsidR="0067617B">
        <w:t xml:space="preserve"> sensitive health data p</w:t>
      </w:r>
      <w:r>
        <w:t xml:space="preserve">acket with an encrypted name </w:t>
      </w:r>
      <w:r w:rsidR="0067617B">
        <w:t xml:space="preserve">as required by federal law:   </w:t>
      </w:r>
      <w:r w:rsidR="0067617B" w:rsidRPr="009A0BA9">
        <w:rPr>
          <w:rFonts w:ascii="Courier New" w:hAnsi="Courier New" w:cs="Courier New"/>
          <w:sz w:val="20"/>
          <w:szCs w:val="20"/>
        </w:rPr>
        <w:t>/</w:t>
      </w:r>
      <w:r w:rsidR="0067617B">
        <w:rPr>
          <w:rFonts w:ascii="Courier New" w:hAnsi="Courier New" w:cs="Courier New"/>
          <w:sz w:val="20"/>
          <w:szCs w:val="20"/>
        </w:rPr>
        <w:t>org/</w:t>
      </w:r>
      <w:proofErr w:type="spellStart"/>
      <w:r w:rsidR="0067617B">
        <w:rPr>
          <w:rFonts w:ascii="Courier New" w:hAnsi="Courier New" w:cs="Courier New"/>
          <w:sz w:val="20"/>
          <w:szCs w:val="20"/>
        </w:rPr>
        <w:t>humana</w:t>
      </w:r>
      <w:proofErr w:type="spellEnd"/>
      <w:r w:rsidR="0067617B">
        <w:rPr>
          <w:rFonts w:ascii="Courier New" w:hAnsi="Courier New" w:cs="Courier New"/>
          <w:sz w:val="20"/>
          <w:szCs w:val="20"/>
        </w:rPr>
        <w:t>/</w:t>
      </w:r>
      <w:proofErr w:type="spellStart"/>
      <w:r w:rsidR="0067617B">
        <w:rPr>
          <w:rFonts w:ascii="Courier New" w:hAnsi="Courier New" w:cs="Courier New"/>
          <w:sz w:val="20"/>
          <w:szCs w:val="20"/>
        </w:rPr>
        <w:t>pt</w:t>
      </w:r>
      <w:proofErr w:type="spellEnd"/>
      <w:r w:rsidR="0067617B">
        <w:rPr>
          <w:rFonts w:ascii="Courier New" w:hAnsi="Courier New" w:cs="Courier New"/>
          <w:sz w:val="20"/>
          <w:szCs w:val="20"/>
        </w:rPr>
        <w:t xml:space="preserve">/&lt;encrypted-patient-name-and-other-things&gt; </w:t>
      </w:r>
      <w:r w:rsidR="0067617B">
        <w:t xml:space="preserve">Why should the </w:t>
      </w:r>
      <w:proofErr w:type="spellStart"/>
      <w:r w:rsidR="0067617B">
        <w:t>KeyLocator</w:t>
      </w:r>
      <w:proofErr w:type="spellEnd"/>
      <w:r>
        <w:t xml:space="preserve"> for this data</w:t>
      </w:r>
      <w:r w:rsidR="0067617B">
        <w:t xml:space="preserve"> be understandable to anything outside of Humana?  In this case, perhaps allowing digest is a reasonable alternative to </w:t>
      </w:r>
      <w:r w:rsidR="0067617B" w:rsidRPr="009A0BA9">
        <w:rPr>
          <w:rFonts w:ascii="Courier New" w:hAnsi="Courier New" w:cs="Courier New"/>
          <w:sz w:val="20"/>
          <w:szCs w:val="20"/>
        </w:rPr>
        <w:t>/</w:t>
      </w:r>
      <w:r w:rsidR="0067617B">
        <w:rPr>
          <w:rFonts w:ascii="Courier New" w:hAnsi="Courier New" w:cs="Courier New"/>
          <w:sz w:val="20"/>
          <w:szCs w:val="20"/>
        </w:rPr>
        <w:t>&lt;externally-meaningless-prefix</w:t>
      </w:r>
      <w:r>
        <w:rPr>
          <w:rFonts w:ascii="Courier New" w:hAnsi="Courier New" w:cs="Courier New"/>
          <w:sz w:val="20"/>
          <w:szCs w:val="20"/>
        </w:rPr>
        <w:t>&gt;/&lt;obscure</w:t>
      </w:r>
      <w:r w:rsidR="0067617B">
        <w:rPr>
          <w:rFonts w:ascii="Courier New" w:hAnsi="Courier New" w:cs="Courier New"/>
          <w:sz w:val="20"/>
          <w:szCs w:val="20"/>
        </w:rPr>
        <w:t xml:space="preserve">–or-encrypted-key-name&gt; </w:t>
      </w:r>
      <w:r w:rsidR="0067617B">
        <w:t xml:space="preserve">This is a little bit of a stretch, but </w:t>
      </w:r>
      <w:r>
        <w:t xml:space="preserve">the point is </w:t>
      </w:r>
      <w:r w:rsidR="0067617B">
        <w:t xml:space="preserve">I’m not sure that every node on the network </w:t>
      </w:r>
      <w:r>
        <w:t xml:space="preserve">will understand the </w:t>
      </w:r>
      <w:proofErr w:type="spellStart"/>
      <w:r>
        <w:t>KeyLocator</w:t>
      </w:r>
      <w:proofErr w:type="spellEnd"/>
      <w:r>
        <w:t xml:space="preserve"> </w:t>
      </w:r>
      <w:bookmarkStart w:id="0" w:name="_GoBack"/>
      <w:bookmarkEnd w:id="0"/>
      <w:r w:rsidR="0067617B">
        <w:t xml:space="preserve">even if it is a name, so lack of </w:t>
      </w:r>
      <w:proofErr w:type="spellStart"/>
      <w:r w:rsidR="0067617B">
        <w:t>fetchability</w:t>
      </w:r>
      <w:proofErr w:type="spellEnd"/>
      <w:r w:rsidR="0067617B">
        <w:t xml:space="preserve"> doesn’t seem like a good argument. </w:t>
      </w:r>
    </w:p>
    <w:p w14:paraId="103F775F" w14:textId="77777777" w:rsidR="0067617B" w:rsidRDefault="0067617B" w:rsidP="0067617B"/>
    <w:p w14:paraId="1D360D24" w14:textId="77777777" w:rsidR="0067617B" w:rsidRDefault="0067617B" w:rsidP="0067617B">
      <w:pPr>
        <w:pBdr>
          <w:bottom w:val="single" w:sz="4" w:space="1" w:color="auto"/>
        </w:pBdr>
      </w:pPr>
    </w:p>
    <w:p w14:paraId="0870CB54" w14:textId="77777777" w:rsidR="0067617B" w:rsidRDefault="0067617B" w:rsidP="0067617B"/>
    <w:p w14:paraId="64C58BC6" w14:textId="19A0C9FA" w:rsidR="00025C3A" w:rsidRDefault="0067617B" w:rsidP="0067617B">
      <w:r>
        <w:lastRenderedPageBreak/>
        <w:t xml:space="preserve">It occurred to me that it seems ambiguous in the spec whether the Name in the </w:t>
      </w:r>
      <w:proofErr w:type="spellStart"/>
      <w:r>
        <w:t>KeyLocator</w:t>
      </w:r>
      <w:proofErr w:type="spellEnd"/>
      <w:r>
        <w:t xml:space="preserve"> must only one object.  (Rather than a prefix that if included in an Interest could return multiple objects.)  This needs to be clarified.  </w:t>
      </w:r>
    </w:p>
    <w:sectPr w:rsidR="00025C3A" w:rsidSect="009A0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3AF68" w14:textId="77777777" w:rsidR="0067617B" w:rsidRDefault="0067617B" w:rsidP="009A0BA9">
      <w:r>
        <w:separator/>
      </w:r>
    </w:p>
  </w:endnote>
  <w:endnote w:type="continuationSeparator" w:id="0">
    <w:p w14:paraId="2E90D79E" w14:textId="77777777" w:rsidR="0067617B" w:rsidRDefault="0067617B" w:rsidP="009A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4E275" w14:textId="77777777" w:rsidR="0067617B" w:rsidRDefault="0067617B" w:rsidP="009A0BA9">
      <w:r>
        <w:separator/>
      </w:r>
    </w:p>
  </w:footnote>
  <w:footnote w:type="continuationSeparator" w:id="0">
    <w:p w14:paraId="571B0380" w14:textId="77777777" w:rsidR="0067617B" w:rsidRDefault="0067617B" w:rsidP="009A0BA9">
      <w:r>
        <w:continuationSeparator/>
      </w:r>
    </w:p>
  </w:footnote>
  <w:footnote w:id="1">
    <w:p w14:paraId="541F185A" w14:textId="45028B86" w:rsidR="00426ED4" w:rsidRPr="00426ED4" w:rsidRDefault="00426ED4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 xml:space="preserve">For this reason, I could be convinced of a </w:t>
      </w:r>
      <w:r>
        <w:rPr>
          <w:i/>
          <w:sz w:val="20"/>
        </w:rPr>
        <w:t xml:space="preserve">naming convention </w:t>
      </w:r>
      <w:r>
        <w:rPr>
          <w:sz w:val="20"/>
        </w:rPr>
        <w:t xml:space="preserve">within the </w:t>
      </w:r>
      <w:proofErr w:type="spellStart"/>
      <w:r>
        <w:rPr>
          <w:sz w:val="20"/>
        </w:rPr>
        <w:t>KeyLocator</w:t>
      </w:r>
      <w:proofErr w:type="spellEnd"/>
      <w:r>
        <w:rPr>
          <w:sz w:val="20"/>
        </w:rPr>
        <w:t xml:space="preserve"> that indicated a local-to-the-consumer key digest, such as the equivalent of </w:t>
      </w:r>
      <w:r w:rsidRPr="00426ED4">
        <w:rPr>
          <w:rFonts w:ascii="Courier New" w:hAnsi="Courier New" w:cs="Courier New"/>
          <w:sz w:val="16"/>
          <w:szCs w:val="16"/>
        </w:rPr>
        <w:t>/_digest/&lt;</w:t>
      </w:r>
      <w:proofErr w:type="spellStart"/>
      <w:r w:rsidRPr="00426ED4">
        <w:rPr>
          <w:rFonts w:ascii="Courier New" w:hAnsi="Courier New" w:cs="Courier New"/>
          <w:sz w:val="16"/>
          <w:szCs w:val="16"/>
        </w:rPr>
        <w:t>key_digest</w:t>
      </w:r>
      <w:proofErr w:type="spellEnd"/>
      <w:r w:rsidRPr="00426ED4">
        <w:rPr>
          <w:rFonts w:ascii="Courier New" w:hAnsi="Courier New" w:cs="Courier New"/>
          <w:sz w:val="16"/>
          <w:szCs w:val="16"/>
        </w:rPr>
        <w:t>&gt;</w:t>
      </w:r>
      <w:r>
        <w:rPr>
          <w:sz w:val="20"/>
        </w:rPr>
        <w:t>.  This relates to the marker naming conversation.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1BE"/>
    <w:multiLevelType w:val="hybridMultilevel"/>
    <w:tmpl w:val="04AA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07DA"/>
    <w:multiLevelType w:val="hybridMultilevel"/>
    <w:tmpl w:val="20EC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5548"/>
    <w:multiLevelType w:val="hybridMultilevel"/>
    <w:tmpl w:val="0708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617D"/>
    <w:multiLevelType w:val="hybridMultilevel"/>
    <w:tmpl w:val="C466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2025"/>
    <w:multiLevelType w:val="hybridMultilevel"/>
    <w:tmpl w:val="DBF4CA1C"/>
    <w:lvl w:ilvl="0" w:tplc="7660E5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20D3D"/>
    <w:multiLevelType w:val="hybridMultilevel"/>
    <w:tmpl w:val="EC9A6B46"/>
    <w:lvl w:ilvl="0" w:tplc="7660E5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378B9"/>
    <w:multiLevelType w:val="hybridMultilevel"/>
    <w:tmpl w:val="4C8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1097"/>
    <w:multiLevelType w:val="hybridMultilevel"/>
    <w:tmpl w:val="5448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96A0D"/>
    <w:multiLevelType w:val="hybridMultilevel"/>
    <w:tmpl w:val="9EE4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63994"/>
    <w:multiLevelType w:val="hybridMultilevel"/>
    <w:tmpl w:val="454E53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FB4D62"/>
    <w:multiLevelType w:val="hybridMultilevel"/>
    <w:tmpl w:val="E068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4761"/>
    <w:multiLevelType w:val="hybridMultilevel"/>
    <w:tmpl w:val="547457AC"/>
    <w:lvl w:ilvl="0" w:tplc="7660E5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A9"/>
    <w:rsid w:val="00025C3A"/>
    <w:rsid w:val="000D3D9E"/>
    <w:rsid w:val="0017603D"/>
    <w:rsid w:val="0019447C"/>
    <w:rsid w:val="001C475A"/>
    <w:rsid w:val="002573FD"/>
    <w:rsid w:val="002806BD"/>
    <w:rsid w:val="002C1B53"/>
    <w:rsid w:val="002C3045"/>
    <w:rsid w:val="002F3924"/>
    <w:rsid w:val="00337C91"/>
    <w:rsid w:val="00351276"/>
    <w:rsid w:val="00395D2D"/>
    <w:rsid w:val="003C4201"/>
    <w:rsid w:val="003F2AE0"/>
    <w:rsid w:val="00426ED4"/>
    <w:rsid w:val="004E5393"/>
    <w:rsid w:val="00566CD9"/>
    <w:rsid w:val="0067617B"/>
    <w:rsid w:val="00682591"/>
    <w:rsid w:val="006851C5"/>
    <w:rsid w:val="00685DD7"/>
    <w:rsid w:val="006D1979"/>
    <w:rsid w:val="00711A0E"/>
    <w:rsid w:val="007D5DAD"/>
    <w:rsid w:val="00804483"/>
    <w:rsid w:val="00941688"/>
    <w:rsid w:val="009A0BA9"/>
    <w:rsid w:val="00A8627F"/>
    <w:rsid w:val="00AE1DB3"/>
    <w:rsid w:val="00AF3670"/>
    <w:rsid w:val="00B055B1"/>
    <w:rsid w:val="00BC1492"/>
    <w:rsid w:val="00C673EF"/>
    <w:rsid w:val="00DB2598"/>
    <w:rsid w:val="00DE7CE7"/>
    <w:rsid w:val="00ED7E56"/>
    <w:rsid w:val="00EE25C0"/>
    <w:rsid w:val="00EE74DE"/>
    <w:rsid w:val="00F30E8B"/>
    <w:rsid w:val="00F52BB0"/>
    <w:rsid w:val="00F95A94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D2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A9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A0BA9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0BA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9A0B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0B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B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0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A9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A0BA9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0BA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9A0B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0B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B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0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437</Words>
  <Characters>2497</Characters>
  <Application>Microsoft Macintosh Word</Application>
  <DocSecurity>0</DocSecurity>
  <Lines>20</Lines>
  <Paragraphs>5</Paragraphs>
  <ScaleCrop>false</ScaleCrop>
  <Company>UCLA REMAP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Burke</dc:creator>
  <cp:keywords/>
  <dc:description/>
  <cp:lastModifiedBy>Jeff Burke</cp:lastModifiedBy>
  <cp:revision>24</cp:revision>
  <dcterms:created xsi:type="dcterms:W3CDTF">2014-06-03T09:06:00Z</dcterms:created>
  <dcterms:modified xsi:type="dcterms:W3CDTF">2014-06-16T06:49:00Z</dcterms:modified>
</cp:coreProperties>
</file>